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04604" w14:textId="77777777" w:rsidR="00245756" w:rsidRDefault="00245756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</w:p>
    <w:bookmarkStart w:id="0" w:name="_GoBack"/>
    <w:bookmarkEnd w:id="0"/>
    <w:p w14:paraId="32C20AD1" w14:textId="52E6F84B" w:rsidR="00642A2E" w:rsidRDefault="0014764B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9208F" wp14:editId="1172F7A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90515" cy="395605"/>
                <wp:effectExtent l="0" t="0" r="19685" b="2349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E2E4" w14:textId="77777777" w:rsidR="0014764B" w:rsidRPr="004B2F15" w:rsidRDefault="0014764B" w:rsidP="0014764B">
                            <w:pPr>
                              <w:pStyle w:val="Textoindependiente"/>
                              <w:spacing w:line="276" w:lineRule="auto"/>
                              <w:ind w:left="-142" w:right="-33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14764B">
                              <w:rPr>
                                <w:rFonts w:ascii="Century Gothic" w:hAnsi="Century Gothic"/>
                                <w:b w:val="0"/>
                                <w:sz w:val="32"/>
                                <w:szCs w:val="32"/>
                              </w:rPr>
                              <w:t>Modelo de Plan de Actuación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9208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25pt;margin-top:0;width:424.45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" filled="f" strokeweight=".5pt">
                <v:textbox>
                  <w:txbxContent>
                    <w:p w14:paraId="1544E2E4" w14:textId="77777777" w:rsidR="0014764B" w:rsidRPr="004B2F15" w:rsidRDefault="0014764B" w:rsidP="0014764B">
                      <w:pPr>
                        <w:pStyle w:val="Textoindependiente"/>
                        <w:spacing w:line="276" w:lineRule="auto"/>
                        <w:ind w:left="-142" w:right="-33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14764B">
                        <w:rPr>
                          <w:rFonts w:ascii="Century Gothic" w:hAnsi="Century Gothic"/>
                          <w:b w:val="0"/>
                          <w:sz w:val="32"/>
                          <w:szCs w:val="32"/>
                        </w:rPr>
                        <w:t>Modelo de Plan de Actuación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25CA2B" w14:textId="77777777" w:rsidR="00642A2E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</w:p>
    <w:p w14:paraId="19C9B016" w14:textId="3CBDB884"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 w:rsidRPr="00870861">
        <w:rPr>
          <w:rFonts w:ascii="Century Gothic" w:hAnsi="Century Gothic"/>
          <w:sz w:val="28"/>
          <w:szCs w:val="28"/>
        </w:rPr>
        <w:t>FUNDACIÓN</w:t>
      </w:r>
      <w:r w:rsidRPr="00870861">
        <w:rPr>
          <w:rFonts w:ascii="Century Gothic" w:hAnsi="Century Gothic"/>
          <w:sz w:val="18"/>
          <w:szCs w:val="18"/>
        </w:rPr>
        <w:t xml:space="preserve">: </w:t>
      </w:r>
      <w:r w:rsidR="00BF6C5C">
        <w:rPr>
          <w:rFonts w:ascii="Century Gothic" w:hAnsi="Century Gothic"/>
          <w:sz w:val="28"/>
          <w:szCs w:val="28"/>
        </w:rPr>
        <w:t>ARS BURGENSIS NIF G19762756</w:t>
      </w:r>
    </w:p>
    <w:p w14:paraId="6974F503" w14:textId="77777777"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</w:p>
    <w:p w14:paraId="46E856B2" w14:textId="651F71D6"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  <w:proofErr w:type="spellStart"/>
      <w:r w:rsidRPr="00870861">
        <w:rPr>
          <w:rFonts w:ascii="Century Gothic" w:hAnsi="Century Gothic"/>
          <w:sz w:val="28"/>
          <w:szCs w:val="28"/>
        </w:rPr>
        <w:t>Nº</w:t>
      </w:r>
      <w:proofErr w:type="spellEnd"/>
      <w:r w:rsidRPr="00870861">
        <w:rPr>
          <w:rFonts w:ascii="Century Gothic" w:hAnsi="Century Gothic"/>
          <w:sz w:val="28"/>
          <w:szCs w:val="28"/>
        </w:rPr>
        <w:t xml:space="preserve"> REGISTRO: </w:t>
      </w:r>
      <w:r w:rsidR="00BF6C5C">
        <w:rPr>
          <w:rFonts w:ascii="Century Gothic" w:hAnsi="Century Gothic"/>
          <w:sz w:val="28"/>
          <w:szCs w:val="28"/>
        </w:rPr>
        <w:t>CL-09-01058</w:t>
      </w:r>
    </w:p>
    <w:p w14:paraId="5A52C600" w14:textId="77777777"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</w:p>
    <w:p w14:paraId="3482D7F3" w14:textId="1B0CDB12"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 w:rsidRPr="00870861">
        <w:rPr>
          <w:rFonts w:ascii="Century Gothic" w:hAnsi="Century Gothic"/>
          <w:sz w:val="28"/>
          <w:szCs w:val="28"/>
        </w:rPr>
        <w:t xml:space="preserve">EJERCICIO: </w:t>
      </w:r>
      <w:r w:rsidR="00BF6C5C">
        <w:rPr>
          <w:rFonts w:ascii="Century Gothic" w:hAnsi="Century Gothic"/>
          <w:b w:val="0"/>
          <w:bCs w:val="0"/>
          <w:sz w:val="28"/>
          <w:szCs w:val="28"/>
          <w:highlight w:val="lightGray"/>
        </w:rPr>
        <w:t>2025</w: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1" w:name="Texto80"/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instrText xml:space="preserve"> FORMTEXT </w:instrTex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separate"/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end"/>
      </w:r>
      <w:bookmarkEnd w:id="1"/>
      <w:r w:rsidRPr="00870861">
        <w:rPr>
          <w:rFonts w:ascii="Century Gothic" w:hAnsi="Century Gothic"/>
          <w:b w:val="0"/>
          <w:bCs w:val="0"/>
          <w:sz w:val="28"/>
          <w:szCs w:val="28"/>
        </w:rPr>
        <w:t xml:space="preserve"> </w:t>
      </w:r>
    </w:p>
    <w:p w14:paraId="1AA358FA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</w:rPr>
      </w:pPr>
    </w:p>
    <w:p w14:paraId="07991E2E" w14:textId="77777777"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eastAsia="Calibri" w:hAnsi="Century Gothic"/>
          <w:sz w:val="20"/>
        </w:rPr>
      </w:pPr>
    </w:p>
    <w:p w14:paraId="18277666" w14:textId="77777777" w:rsidR="00642A2E" w:rsidRPr="00870861" w:rsidRDefault="00642A2E" w:rsidP="00147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 xml:space="preserve">1.- ACTIVIDADES DE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14:paraId="3CF5D68F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</w:p>
    <w:p w14:paraId="3E350BEF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color w:val="000000"/>
          <w:sz w:val="20"/>
          <w:szCs w:val="20"/>
          <w:u w:val="single"/>
        </w:rPr>
        <w:t>ACTIVIDAD 1</w:t>
      </w:r>
      <w:r w:rsidRPr="00870861">
        <w:rPr>
          <w:rFonts w:ascii="Century Gothic" w:hAnsi="Century Gothic"/>
          <w:color w:val="000000"/>
          <w:sz w:val="20"/>
          <w:szCs w:val="20"/>
        </w:rPr>
        <w:t xml:space="preserve"> (Cumplimentar tantas fichas como actividades tenga </w:t>
      </w:r>
      <w:smartTag w:uri="urn:schemas-microsoft-com:office:smarttags" w:element="PersonName">
        <w:smartTagPr>
          <w:attr w:name="ProductID" w:val="la Fundaci￳n"/>
        </w:smartTagPr>
        <w:r w:rsidRPr="00870861">
          <w:rPr>
            <w:rFonts w:ascii="Century Gothic" w:hAnsi="Century Gothic"/>
            <w:color w:val="000000"/>
            <w:sz w:val="20"/>
            <w:szCs w:val="20"/>
          </w:rPr>
          <w:t>la Fundación</w:t>
        </w:r>
      </w:smartTag>
      <w:r w:rsidRPr="00870861">
        <w:rPr>
          <w:rFonts w:ascii="Century Gothic" w:hAnsi="Century Gothic"/>
          <w:color w:val="000000"/>
          <w:sz w:val="20"/>
          <w:szCs w:val="20"/>
        </w:rPr>
        <w:t>)</w:t>
      </w:r>
    </w:p>
    <w:p w14:paraId="14179D74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9002582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A) Identificación.</w:t>
      </w:r>
    </w:p>
    <w:p w14:paraId="45ABD92C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242"/>
      </w:tblGrid>
      <w:tr w:rsidR="00642A2E" w:rsidRPr="00AC52B3" w14:paraId="3A4C45A3" w14:textId="77777777" w:rsidTr="00F4625C">
        <w:tc>
          <w:tcPr>
            <w:tcW w:w="2268" w:type="dxa"/>
            <w:shd w:val="clear" w:color="auto" w:fill="auto"/>
          </w:tcPr>
          <w:p w14:paraId="6CB74AD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Denominación de la actividad</w:t>
            </w:r>
          </w:p>
        </w:tc>
        <w:tc>
          <w:tcPr>
            <w:tcW w:w="6374" w:type="dxa"/>
            <w:shd w:val="clear" w:color="auto" w:fill="auto"/>
          </w:tcPr>
          <w:p w14:paraId="4EC01757" w14:textId="0110167C" w:rsidR="00642A2E" w:rsidRPr="00AC52B3" w:rsidRDefault="00C71F57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APERTURA A LA VISITA</w:t>
            </w:r>
            <w:r w:rsidR="00BF6C5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MUSEO DEL RETABLO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, SAN SALVADOR DE OÑA, Y MUSEO&amp;TEMPLO COVARRUBIAS</w:t>
            </w:r>
          </w:p>
        </w:tc>
      </w:tr>
      <w:tr w:rsidR="00642A2E" w:rsidRPr="00AC52B3" w14:paraId="1707974C" w14:textId="77777777" w:rsidTr="00F4625C">
        <w:tc>
          <w:tcPr>
            <w:tcW w:w="2268" w:type="dxa"/>
            <w:shd w:val="clear" w:color="auto" w:fill="auto"/>
          </w:tcPr>
          <w:p w14:paraId="1B1860A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Tipo de actividad *</w:t>
            </w:r>
          </w:p>
        </w:tc>
        <w:tc>
          <w:tcPr>
            <w:tcW w:w="6374" w:type="dxa"/>
            <w:shd w:val="clear" w:color="auto" w:fill="auto"/>
          </w:tcPr>
          <w:p w14:paraId="114173E3" w14:textId="3373E64C" w:rsidR="00642A2E" w:rsidRPr="00AC52B3" w:rsidRDefault="00BF6C5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APERTURA INMUEBLES RELIGIOSOS AL TURISMO</w:t>
            </w:r>
          </w:p>
        </w:tc>
      </w:tr>
      <w:tr w:rsidR="00642A2E" w:rsidRPr="00AC52B3" w14:paraId="4103D035" w14:textId="77777777" w:rsidTr="00F4625C">
        <w:tc>
          <w:tcPr>
            <w:tcW w:w="2268" w:type="dxa"/>
            <w:shd w:val="clear" w:color="auto" w:fill="auto"/>
          </w:tcPr>
          <w:p w14:paraId="1943EB3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Identificación de la actividad por sectores</w:t>
            </w:r>
          </w:p>
        </w:tc>
        <w:tc>
          <w:tcPr>
            <w:tcW w:w="6374" w:type="dxa"/>
            <w:shd w:val="clear" w:color="auto" w:fill="auto"/>
          </w:tcPr>
          <w:p w14:paraId="5DA2938F" w14:textId="2B521245" w:rsidR="00642A2E" w:rsidRPr="00AC52B3" w:rsidRDefault="0044402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ACTIVIDAD PROPIA</w:t>
            </w:r>
            <w:r w:rsidR="00C71F5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(ART. 5 ESTATUTOS FUNDACIÓN)</w:t>
            </w:r>
          </w:p>
        </w:tc>
      </w:tr>
      <w:tr w:rsidR="00642A2E" w:rsidRPr="00AC52B3" w14:paraId="433F2FFB" w14:textId="77777777" w:rsidTr="00F4625C">
        <w:tc>
          <w:tcPr>
            <w:tcW w:w="2268" w:type="dxa"/>
            <w:shd w:val="clear" w:color="auto" w:fill="auto"/>
          </w:tcPr>
          <w:p w14:paraId="4A57536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Lugar de desarrollo de la actividad</w:t>
            </w:r>
          </w:p>
        </w:tc>
        <w:tc>
          <w:tcPr>
            <w:tcW w:w="6374" w:type="dxa"/>
            <w:shd w:val="clear" w:color="auto" w:fill="auto"/>
          </w:tcPr>
          <w:p w14:paraId="132666B7" w14:textId="667D5AD6" w:rsidR="00642A2E" w:rsidRPr="00AC52B3" w:rsidRDefault="00BF6C5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PROVINCIA DE BURGOS</w:t>
            </w:r>
          </w:p>
        </w:tc>
      </w:tr>
    </w:tbl>
    <w:p w14:paraId="6A207E2F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7B95AE48" w14:textId="77777777"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* Indicar si se trata de una actividad propia o mercantil.</w:t>
      </w:r>
    </w:p>
    <w:p w14:paraId="384BFEDC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567D1DC1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Descripción detallada de la actividad prevista.</w:t>
      </w:r>
    </w:p>
    <w:p w14:paraId="18EB5B2B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2"/>
      </w:tblGrid>
      <w:tr w:rsidR="00642A2E" w:rsidRPr="00AC52B3" w14:paraId="7C90F259" w14:textId="77777777" w:rsidTr="00C71F57">
        <w:trPr>
          <w:trHeight w:val="3743"/>
        </w:trPr>
        <w:tc>
          <w:tcPr>
            <w:tcW w:w="8642" w:type="dxa"/>
            <w:shd w:val="clear" w:color="auto" w:fill="auto"/>
          </w:tcPr>
          <w:p w14:paraId="56952245" w14:textId="40C42E6A" w:rsidR="00C71F57" w:rsidRDefault="00C71F57" w:rsidP="00C71F5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SE PRETENDE PARTIR DE INICIO CON LA GESTION DE LOS TEMPLOS: MUSEO DEL RETABLO, OÑA Y COVARRUBIAS</w:t>
            </w:r>
          </w:p>
          <w:p w14:paraId="55F68313" w14:textId="3AD80D59" w:rsidR="00C71F57" w:rsidRDefault="00C71F57" w:rsidP="00C71F5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VISITANTES ESTIMADOS 80.000 PRECIO DE ENTRADA 3 €</w:t>
            </w:r>
          </w:p>
          <w:p w14:paraId="0D84EDD2" w14:textId="3FA446A3" w:rsidR="00C71F57" w:rsidRDefault="00C71F57" w:rsidP="00C71F5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02C11AA2" w14:textId="3E870849" w:rsidR="00642A2E" w:rsidRDefault="00C71F57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NO OBSTANTE, </w:t>
            </w:r>
            <w:r w:rsidR="00444028">
              <w:rPr>
                <w:rFonts w:ascii="Century Gothic" w:hAnsi="Century Gothic"/>
                <w:color w:val="000000"/>
                <w:sz w:val="20"/>
                <w:szCs w:val="20"/>
              </w:rPr>
              <w:t>A TRAVÉS DE DOS SUBVENCIONES PEDIDAS A LA JUNTA DE CASTILLA Y LEÓN, SE PRETENDE IMPLEMENTAR UNA RED PROVINCIAL DE MUSEOS</w:t>
            </w:r>
          </w:p>
          <w:p w14:paraId="027EEFDF" w14:textId="5AC4F156" w:rsidR="00444028" w:rsidRDefault="0044402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506B5A58" w14:textId="0D888CE3" w:rsidR="00444028" w:rsidRDefault="0044402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SE HAN PEDIDO 192.000 € PARA EL PROYECTO 13 ESTRELLAS DEL OCCIDENTE BURGALÉS</w:t>
            </w:r>
          </w:p>
          <w:p w14:paraId="4A918CBF" w14:textId="4CD162A3" w:rsidR="00444028" w:rsidRDefault="0044402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17C1EC98" w14:textId="5D55BB20" w:rsidR="00444028" w:rsidRDefault="0044402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SE HAN PEDIDO 240.000 € PARA EL PROYECTO MUSEOS EN RED</w:t>
            </w:r>
          </w:p>
          <w:p w14:paraId="3CF895F7" w14:textId="279DE851" w:rsidR="00C71F57" w:rsidRDefault="00C71F57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3AA8E61E" w14:textId="4902308E" w:rsidR="00642A2E" w:rsidRPr="00AC52B3" w:rsidRDefault="00C71F57" w:rsidP="00C71F5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LA IDEA ES IR LOGRANDO LA ADHESION VOLUNTARIA DE PARROQUIAS QUE QUIERAN QUE LA FUNDACIÓN GESTIONE SUS TEMPLOS MUSEALIZADOS</w:t>
            </w:r>
          </w:p>
        </w:tc>
      </w:tr>
    </w:tbl>
    <w:p w14:paraId="5FAE3E49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3A985D66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0243D498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>B) Recursos humanos empleados en la actividad.</w:t>
      </w:r>
    </w:p>
    <w:p w14:paraId="7F3F8A14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841"/>
        <w:gridCol w:w="1920"/>
      </w:tblGrid>
      <w:tr w:rsidR="00642A2E" w:rsidRPr="00AC52B3" w14:paraId="0A9BA26F" w14:textId="77777777" w:rsidTr="00F4625C">
        <w:tc>
          <w:tcPr>
            <w:tcW w:w="2347" w:type="dxa"/>
            <w:vMerge w:val="restart"/>
            <w:shd w:val="clear" w:color="auto" w:fill="E6E6E6"/>
            <w:vAlign w:val="center"/>
          </w:tcPr>
          <w:p w14:paraId="43A130A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 w14:paraId="19D5671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 w14:paraId="2AE0BC1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Nº horas/año</w:t>
            </w:r>
          </w:p>
        </w:tc>
      </w:tr>
      <w:tr w:rsidR="00642A2E" w:rsidRPr="00AC52B3" w14:paraId="2DE14337" w14:textId="77777777" w:rsidTr="00F4625C">
        <w:tc>
          <w:tcPr>
            <w:tcW w:w="2347" w:type="dxa"/>
            <w:vMerge/>
            <w:shd w:val="clear" w:color="auto" w:fill="E6E6E6"/>
          </w:tcPr>
          <w:p w14:paraId="0FB3300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E6E6E6"/>
          </w:tcPr>
          <w:p w14:paraId="68463CC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  <w:tc>
          <w:tcPr>
            <w:tcW w:w="1920" w:type="dxa"/>
            <w:shd w:val="clear" w:color="auto" w:fill="E6E6E6"/>
          </w:tcPr>
          <w:p w14:paraId="6995AB8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</w:tr>
      <w:tr w:rsidR="00642A2E" w:rsidRPr="00AC52B3" w14:paraId="0C1262FF" w14:textId="77777777" w:rsidTr="00F4625C">
        <w:tc>
          <w:tcPr>
            <w:tcW w:w="2347" w:type="dxa"/>
            <w:shd w:val="clear" w:color="auto" w:fill="auto"/>
          </w:tcPr>
          <w:p w14:paraId="35DC562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asalariado</w:t>
            </w:r>
          </w:p>
        </w:tc>
        <w:tc>
          <w:tcPr>
            <w:tcW w:w="1841" w:type="dxa"/>
            <w:shd w:val="clear" w:color="auto" w:fill="auto"/>
          </w:tcPr>
          <w:p w14:paraId="60E28A82" w14:textId="28B02F96" w:rsidR="00642A2E" w:rsidRPr="00AC52B3" w:rsidRDefault="00BB7C2F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 a 5</w:t>
            </w:r>
          </w:p>
        </w:tc>
        <w:tc>
          <w:tcPr>
            <w:tcW w:w="1920" w:type="dxa"/>
            <w:shd w:val="clear" w:color="auto" w:fill="auto"/>
          </w:tcPr>
          <w:p w14:paraId="6DE883BA" w14:textId="00CCFAA5" w:rsidR="00642A2E" w:rsidRPr="00AC52B3" w:rsidRDefault="00BB7C2F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 fijo 3 media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jor</w:t>
            </w:r>
            <w:proofErr w:type="spellEnd"/>
          </w:p>
        </w:tc>
      </w:tr>
      <w:tr w:rsidR="00642A2E" w:rsidRPr="00AC52B3" w14:paraId="625F2722" w14:textId="77777777" w:rsidTr="00F4625C">
        <w:tc>
          <w:tcPr>
            <w:tcW w:w="2347" w:type="dxa"/>
            <w:shd w:val="clear" w:color="auto" w:fill="auto"/>
          </w:tcPr>
          <w:p w14:paraId="386C7DD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con contrato de servicios</w:t>
            </w:r>
          </w:p>
        </w:tc>
        <w:tc>
          <w:tcPr>
            <w:tcW w:w="1841" w:type="dxa"/>
            <w:shd w:val="clear" w:color="auto" w:fill="auto"/>
          </w:tcPr>
          <w:p w14:paraId="3523A912" w14:textId="4639358F" w:rsidR="00642A2E" w:rsidRPr="00AC52B3" w:rsidRDefault="00BB7C2F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0" w:type="dxa"/>
            <w:shd w:val="clear" w:color="auto" w:fill="auto"/>
          </w:tcPr>
          <w:p w14:paraId="3419F1D4" w14:textId="2699E533" w:rsidR="0066734E" w:rsidRPr="00AC52B3" w:rsidRDefault="0066734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09FCF8FD" w14:textId="77777777" w:rsidTr="00F4625C">
        <w:tc>
          <w:tcPr>
            <w:tcW w:w="2347" w:type="dxa"/>
            <w:shd w:val="clear" w:color="auto" w:fill="auto"/>
          </w:tcPr>
          <w:p w14:paraId="776D2A6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voluntario</w:t>
            </w:r>
          </w:p>
        </w:tc>
        <w:tc>
          <w:tcPr>
            <w:tcW w:w="1841" w:type="dxa"/>
            <w:shd w:val="clear" w:color="auto" w:fill="auto"/>
          </w:tcPr>
          <w:p w14:paraId="31FF9BB6" w14:textId="3E281A20" w:rsidR="00642A2E" w:rsidRPr="00AC52B3" w:rsidRDefault="00483C9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  <w:r w:rsidR="006673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personas</w:t>
            </w:r>
          </w:p>
        </w:tc>
        <w:tc>
          <w:tcPr>
            <w:tcW w:w="1920" w:type="dxa"/>
            <w:shd w:val="clear" w:color="auto" w:fill="auto"/>
          </w:tcPr>
          <w:p w14:paraId="3605724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48E8BF6D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2404974F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5F2D7BF4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C) Beneficiarios o usuarios de la actividad.</w:t>
      </w:r>
    </w:p>
    <w:p w14:paraId="6EF919B4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081"/>
      </w:tblGrid>
      <w:tr w:rsidR="00642A2E" w:rsidRPr="00AC52B3" w14:paraId="6B3BA37B" w14:textId="77777777" w:rsidTr="00F4625C">
        <w:tc>
          <w:tcPr>
            <w:tcW w:w="2347" w:type="dxa"/>
            <w:vMerge w:val="restart"/>
            <w:shd w:val="clear" w:color="auto" w:fill="E6E6E6"/>
            <w:vAlign w:val="center"/>
          </w:tcPr>
          <w:p w14:paraId="655BF4F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 w14:paraId="13D19B3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Número</w:t>
            </w:r>
          </w:p>
        </w:tc>
      </w:tr>
      <w:tr w:rsidR="00642A2E" w:rsidRPr="00AC52B3" w14:paraId="1FA36CF6" w14:textId="77777777" w:rsidTr="00F4625C">
        <w:tc>
          <w:tcPr>
            <w:tcW w:w="2347" w:type="dxa"/>
            <w:vMerge/>
            <w:shd w:val="clear" w:color="auto" w:fill="E6E6E6"/>
          </w:tcPr>
          <w:p w14:paraId="69FB891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E6E6E6"/>
          </w:tcPr>
          <w:p w14:paraId="71C7F8D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</w:tr>
      <w:tr w:rsidR="00642A2E" w:rsidRPr="00AC52B3" w14:paraId="763A8B3B" w14:textId="77777777" w:rsidTr="00F4625C">
        <w:tc>
          <w:tcPr>
            <w:tcW w:w="2347" w:type="dxa"/>
            <w:shd w:val="clear" w:color="auto" w:fill="auto"/>
          </w:tcPr>
          <w:p w14:paraId="5B97ED3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Personas físicas</w:t>
            </w:r>
          </w:p>
        </w:tc>
        <w:tc>
          <w:tcPr>
            <w:tcW w:w="2081" w:type="dxa"/>
            <w:shd w:val="clear" w:color="auto" w:fill="auto"/>
          </w:tcPr>
          <w:p w14:paraId="6E741445" w14:textId="50C96734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80.000</w:t>
            </w:r>
          </w:p>
        </w:tc>
      </w:tr>
      <w:tr w:rsidR="00642A2E" w:rsidRPr="00AC52B3" w14:paraId="50FD6A51" w14:textId="77777777" w:rsidTr="00F4625C">
        <w:tc>
          <w:tcPr>
            <w:tcW w:w="2347" w:type="dxa"/>
            <w:shd w:val="clear" w:color="auto" w:fill="auto"/>
          </w:tcPr>
          <w:p w14:paraId="3EFC537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Personas jurídicas</w:t>
            </w:r>
          </w:p>
        </w:tc>
        <w:tc>
          <w:tcPr>
            <w:tcW w:w="2081" w:type="dxa"/>
            <w:shd w:val="clear" w:color="auto" w:fill="auto"/>
          </w:tcPr>
          <w:p w14:paraId="5ACE2338" w14:textId="30E986AC" w:rsidR="00642A2E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Colegios. Universidades</w:t>
            </w:r>
          </w:p>
          <w:p w14:paraId="711BC264" w14:textId="0428AF83" w:rsidR="00604B71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Otras sector cultural</w:t>
            </w:r>
            <w:proofErr w:type="gramEnd"/>
          </w:p>
        </w:tc>
      </w:tr>
    </w:tbl>
    <w:p w14:paraId="24E48629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6DFB9979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683BBB34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D) Objetivos e indicadores de la realización de la actividad.</w:t>
      </w:r>
    </w:p>
    <w:p w14:paraId="5689AAA8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23"/>
        <w:gridCol w:w="2839"/>
      </w:tblGrid>
      <w:tr w:rsidR="00642A2E" w:rsidRPr="00AC52B3" w14:paraId="6A3A7626" w14:textId="77777777" w:rsidTr="00F4625C">
        <w:tc>
          <w:tcPr>
            <w:tcW w:w="2880" w:type="dxa"/>
            <w:shd w:val="clear" w:color="auto" w:fill="E0E0E0"/>
          </w:tcPr>
          <w:p w14:paraId="7A64D70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2881" w:type="dxa"/>
            <w:shd w:val="clear" w:color="auto" w:fill="E0E0E0"/>
          </w:tcPr>
          <w:p w14:paraId="099A2C3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2881" w:type="dxa"/>
            <w:shd w:val="clear" w:color="auto" w:fill="E0E0E0"/>
          </w:tcPr>
          <w:p w14:paraId="7AA0145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Cuantificación</w:t>
            </w:r>
          </w:p>
        </w:tc>
      </w:tr>
      <w:tr w:rsidR="00642A2E" w:rsidRPr="00AC52B3" w14:paraId="5E43067A" w14:textId="77777777" w:rsidTr="00F4625C">
        <w:tc>
          <w:tcPr>
            <w:tcW w:w="2880" w:type="dxa"/>
            <w:shd w:val="clear" w:color="auto" w:fill="auto"/>
          </w:tcPr>
          <w:p w14:paraId="5FD37089" w14:textId="319D0B0D" w:rsidR="00642A2E" w:rsidRPr="00AC52B3" w:rsidRDefault="0066734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ABRIR TEMPLOS</w:t>
            </w:r>
          </w:p>
        </w:tc>
        <w:tc>
          <w:tcPr>
            <w:tcW w:w="2881" w:type="dxa"/>
            <w:shd w:val="clear" w:color="auto" w:fill="auto"/>
          </w:tcPr>
          <w:p w14:paraId="4D9124B7" w14:textId="575A2A66" w:rsidR="00642A2E" w:rsidRPr="00AC52B3" w:rsidRDefault="001B0D7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TEMPLOS ABIERTOS</w:t>
            </w:r>
          </w:p>
        </w:tc>
        <w:tc>
          <w:tcPr>
            <w:tcW w:w="2881" w:type="dxa"/>
            <w:shd w:val="clear" w:color="auto" w:fill="auto"/>
          </w:tcPr>
          <w:p w14:paraId="543A5E5D" w14:textId="25BE14E5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visitas</w:t>
            </w:r>
          </w:p>
        </w:tc>
      </w:tr>
      <w:tr w:rsidR="00642A2E" w:rsidRPr="00AC52B3" w14:paraId="2D03E7DE" w14:textId="77777777" w:rsidTr="00F4625C">
        <w:tc>
          <w:tcPr>
            <w:tcW w:w="2880" w:type="dxa"/>
            <w:shd w:val="clear" w:color="auto" w:fill="auto"/>
          </w:tcPr>
          <w:p w14:paraId="4C5C575A" w14:textId="5336E2C5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Retablo, Oña, Covarrubias</w:t>
            </w:r>
          </w:p>
        </w:tc>
        <w:tc>
          <w:tcPr>
            <w:tcW w:w="2881" w:type="dxa"/>
            <w:shd w:val="clear" w:color="auto" w:fill="auto"/>
          </w:tcPr>
          <w:p w14:paraId="0D8FFA28" w14:textId="7BA67608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14:paraId="677C7791" w14:textId="275A4B6B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80.000</w:t>
            </w:r>
          </w:p>
        </w:tc>
      </w:tr>
    </w:tbl>
    <w:p w14:paraId="09E30299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u w:val="single"/>
        </w:rPr>
        <w:sectPr w:rsidR="00642A2E" w:rsidRPr="00870861" w:rsidSect="00870861">
          <w:footerReference w:type="even" r:id="rId6"/>
          <w:footerReference w:type="default" r:id="rId7"/>
          <w:pgSz w:w="11904" w:h="16842" w:code="9"/>
          <w:pgMar w:top="1701" w:right="1701" w:bottom="1260" w:left="1701" w:header="720" w:footer="720" w:gutter="0"/>
          <w:cols w:space="708"/>
          <w:docGrid w:linePitch="326"/>
        </w:sectPr>
      </w:pPr>
    </w:p>
    <w:p w14:paraId="64E75DFA" w14:textId="77777777" w:rsidR="00642A2E" w:rsidRPr="00870861" w:rsidRDefault="00642A2E" w:rsidP="0064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 xml:space="preserve">2.- PREVISIÓN DE RECURSOS ECONÓMICOS A EMPLEAR POR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14:paraId="1B0D3B14" w14:textId="77777777"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5A04063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359"/>
        <w:gridCol w:w="1358"/>
        <w:gridCol w:w="1358"/>
        <w:gridCol w:w="1358"/>
        <w:gridCol w:w="1585"/>
        <w:gridCol w:w="1357"/>
        <w:gridCol w:w="1578"/>
      </w:tblGrid>
      <w:tr w:rsidR="00642A2E" w:rsidRPr="00AC52B3" w14:paraId="76E15441" w14:textId="77777777" w:rsidTr="00F4625C">
        <w:trPr>
          <w:trHeight w:val="490"/>
        </w:trPr>
        <w:tc>
          <w:tcPr>
            <w:tcW w:w="3494" w:type="dxa"/>
            <w:shd w:val="clear" w:color="auto" w:fill="E0E0E0"/>
            <w:vAlign w:val="center"/>
          </w:tcPr>
          <w:p w14:paraId="4FD2F2C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Gastos/Inversiones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6AB97E5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14:paraId="6930773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035B62B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14:paraId="63E79EA3" w14:textId="77777777" w:rsidR="00642A2E" w:rsidRPr="00AC52B3" w:rsidRDefault="00642A2E" w:rsidP="00F46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47BDB2F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14:paraId="5387D98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1DB1703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14:paraId="3B2B4CE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E0E0E0"/>
            <w:vAlign w:val="center"/>
          </w:tcPr>
          <w:p w14:paraId="0731AF4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</w:t>
            </w:r>
          </w:p>
          <w:p w14:paraId="181E189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55A19AD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No imputados a las actividades</w:t>
            </w:r>
          </w:p>
        </w:tc>
        <w:tc>
          <w:tcPr>
            <w:tcW w:w="1588" w:type="dxa"/>
            <w:shd w:val="clear" w:color="auto" w:fill="E0E0E0"/>
            <w:vAlign w:val="center"/>
          </w:tcPr>
          <w:p w14:paraId="33BD0E7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42A2E" w:rsidRPr="00AC52B3" w14:paraId="5D4395BB" w14:textId="77777777" w:rsidTr="00F4625C">
        <w:tc>
          <w:tcPr>
            <w:tcW w:w="3494" w:type="dxa"/>
            <w:shd w:val="clear" w:color="auto" w:fill="auto"/>
          </w:tcPr>
          <w:p w14:paraId="3D6A3E1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por ayudas y otros</w:t>
            </w:r>
          </w:p>
        </w:tc>
        <w:tc>
          <w:tcPr>
            <w:tcW w:w="1304" w:type="dxa"/>
            <w:shd w:val="clear" w:color="auto" w:fill="auto"/>
          </w:tcPr>
          <w:p w14:paraId="2FDC072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70AB85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14D8C6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711611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0C6258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C9B00E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617EEC7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B5BE2D1" w14:textId="77777777" w:rsidTr="00F4625C">
        <w:tc>
          <w:tcPr>
            <w:tcW w:w="3494" w:type="dxa"/>
            <w:shd w:val="clear" w:color="auto" w:fill="auto"/>
          </w:tcPr>
          <w:p w14:paraId="04D41FB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a) Ayudas monetarias</w:t>
            </w:r>
          </w:p>
        </w:tc>
        <w:tc>
          <w:tcPr>
            <w:tcW w:w="1304" w:type="dxa"/>
            <w:shd w:val="clear" w:color="auto" w:fill="auto"/>
          </w:tcPr>
          <w:p w14:paraId="58D1A830" w14:textId="2C8E1B37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7E2E2B2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C3B533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AF40DD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1FC2E48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2C6654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6027A11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2DAE6CAF" w14:textId="77777777" w:rsidTr="00F4625C">
        <w:tc>
          <w:tcPr>
            <w:tcW w:w="3494" w:type="dxa"/>
            <w:shd w:val="clear" w:color="auto" w:fill="auto"/>
          </w:tcPr>
          <w:p w14:paraId="3F19689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b) Ayudas no monetarias</w:t>
            </w:r>
          </w:p>
        </w:tc>
        <w:tc>
          <w:tcPr>
            <w:tcW w:w="1304" w:type="dxa"/>
            <w:shd w:val="clear" w:color="auto" w:fill="auto"/>
          </w:tcPr>
          <w:p w14:paraId="4CCEE5BD" w14:textId="62B6E59E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38505EE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E5666B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3AF524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07F502F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D7F203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1037BB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925DBD7" w14:textId="77777777" w:rsidTr="00F4625C">
        <w:tc>
          <w:tcPr>
            <w:tcW w:w="3494" w:type="dxa"/>
            <w:shd w:val="clear" w:color="auto" w:fill="auto"/>
          </w:tcPr>
          <w:p w14:paraId="178C2E7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c) Gastos por colaboraciones y órganos de gobierno</w:t>
            </w:r>
          </w:p>
        </w:tc>
        <w:tc>
          <w:tcPr>
            <w:tcW w:w="1304" w:type="dxa"/>
            <w:shd w:val="clear" w:color="auto" w:fill="auto"/>
          </w:tcPr>
          <w:p w14:paraId="77DEA014" w14:textId="30092F65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32B0293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B29BF8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BA57FB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1722BD3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AC0F5E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47A6E82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5411B8D8" w14:textId="77777777" w:rsidTr="00F4625C">
        <w:tc>
          <w:tcPr>
            <w:tcW w:w="3494" w:type="dxa"/>
            <w:shd w:val="clear" w:color="auto" w:fill="auto"/>
          </w:tcPr>
          <w:p w14:paraId="6C6FAA9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Variación de existencias de productos terminados y en curso de fabricación</w:t>
            </w:r>
          </w:p>
        </w:tc>
        <w:tc>
          <w:tcPr>
            <w:tcW w:w="1304" w:type="dxa"/>
            <w:shd w:val="clear" w:color="auto" w:fill="auto"/>
          </w:tcPr>
          <w:p w14:paraId="12F104E8" w14:textId="6B6C15D2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4355F0D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305BA5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DCB02C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1035B42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74E0B2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80F753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75E5F6B1" w14:textId="77777777" w:rsidTr="00F4625C">
        <w:tc>
          <w:tcPr>
            <w:tcW w:w="3494" w:type="dxa"/>
            <w:shd w:val="clear" w:color="auto" w:fill="auto"/>
          </w:tcPr>
          <w:p w14:paraId="46ED10D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Aprovisionamientos</w:t>
            </w:r>
          </w:p>
        </w:tc>
        <w:tc>
          <w:tcPr>
            <w:tcW w:w="1304" w:type="dxa"/>
            <w:shd w:val="clear" w:color="auto" w:fill="auto"/>
          </w:tcPr>
          <w:p w14:paraId="0FAB9778" w14:textId="58B71A1D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44DE932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9BF769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1344BC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3E4BE67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0D6110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F589F5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3AB754ED" w14:textId="77777777" w:rsidTr="00F4625C">
        <w:tc>
          <w:tcPr>
            <w:tcW w:w="3494" w:type="dxa"/>
            <w:shd w:val="clear" w:color="auto" w:fill="auto"/>
          </w:tcPr>
          <w:p w14:paraId="1235D61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de personal</w:t>
            </w:r>
          </w:p>
        </w:tc>
        <w:tc>
          <w:tcPr>
            <w:tcW w:w="1304" w:type="dxa"/>
            <w:shd w:val="clear" w:color="auto" w:fill="auto"/>
          </w:tcPr>
          <w:p w14:paraId="3662A38B" w14:textId="7090B223" w:rsidR="00642A2E" w:rsidRPr="00AC52B3" w:rsidRDefault="0031108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63</w:t>
            </w:r>
            <w:r w:rsidR="001B0D7C">
              <w:rPr>
                <w:rFonts w:ascii="Century Gothic" w:hAnsi="Century Gothic"/>
                <w:color w:val="000000"/>
                <w:sz w:val="20"/>
                <w:szCs w:val="20"/>
              </w:rPr>
              <w:t>.000 €</w:t>
            </w:r>
          </w:p>
        </w:tc>
        <w:tc>
          <w:tcPr>
            <w:tcW w:w="1304" w:type="dxa"/>
            <w:shd w:val="clear" w:color="auto" w:fill="auto"/>
          </w:tcPr>
          <w:p w14:paraId="0128E30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899C9E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EE448C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6C93B7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0FC4BA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9EF41A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14627F5" w14:textId="77777777" w:rsidTr="00F4625C">
        <w:tc>
          <w:tcPr>
            <w:tcW w:w="3494" w:type="dxa"/>
            <w:shd w:val="clear" w:color="auto" w:fill="auto"/>
          </w:tcPr>
          <w:p w14:paraId="2641E21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Otros gastos de explotación</w:t>
            </w:r>
          </w:p>
        </w:tc>
        <w:tc>
          <w:tcPr>
            <w:tcW w:w="1304" w:type="dxa"/>
            <w:shd w:val="clear" w:color="auto" w:fill="auto"/>
          </w:tcPr>
          <w:p w14:paraId="488B459A" w14:textId="15E32C11" w:rsidR="00642A2E" w:rsidRPr="00AC52B3" w:rsidRDefault="0031108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18.000</w:t>
            </w:r>
            <w:r w:rsidR="00604B7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304" w:type="dxa"/>
            <w:shd w:val="clear" w:color="auto" w:fill="auto"/>
          </w:tcPr>
          <w:p w14:paraId="21F9F61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D62C5B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147026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3C32E60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7AE98F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50301FF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A730450" w14:textId="77777777" w:rsidTr="00F4625C">
        <w:tc>
          <w:tcPr>
            <w:tcW w:w="3494" w:type="dxa"/>
            <w:shd w:val="clear" w:color="auto" w:fill="auto"/>
          </w:tcPr>
          <w:p w14:paraId="5B77BFD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Amortización del Inmovilizado</w:t>
            </w:r>
          </w:p>
        </w:tc>
        <w:tc>
          <w:tcPr>
            <w:tcW w:w="1304" w:type="dxa"/>
            <w:shd w:val="clear" w:color="auto" w:fill="auto"/>
          </w:tcPr>
          <w:p w14:paraId="1C06784A" w14:textId="30E6BEF5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3F416DA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C19419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FF5289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B23560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5A7A89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5BFBEAF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57C449C7" w14:textId="77777777" w:rsidTr="00F4625C">
        <w:tc>
          <w:tcPr>
            <w:tcW w:w="3494" w:type="dxa"/>
            <w:shd w:val="clear" w:color="auto" w:fill="auto"/>
          </w:tcPr>
          <w:p w14:paraId="59795C6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Deterioro y resultado por enajenación de inmovilizado</w:t>
            </w:r>
          </w:p>
        </w:tc>
        <w:tc>
          <w:tcPr>
            <w:tcW w:w="1304" w:type="dxa"/>
            <w:shd w:val="clear" w:color="auto" w:fill="auto"/>
          </w:tcPr>
          <w:p w14:paraId="1FDBF354" w14:textId="0371B516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5412B1A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C36798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0E242A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0323190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4848CD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1C1B20C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2734AA24" w14:textId="77777777" w:rsidTr="00F4625C">
        <w:tc>
          <w:tcPr>
            <w:tcW w:w="3494" w:type="dxa"/>
            <w:shd w:val="clear" w:color="auto" w:fill="auto"/>
          </w:tcPr>
          <w:p w14:paraId="204F43F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financieros</w:t>
            </w:r>
          </w:p>
        </w:tc>
        <w:tc>
          <w:tcPr>
            <w:tcW w:w="1304" w:type="dxa"/>
            <w:shd w:val="clear" w:color="auto" w:fill="auto"/>
          </w:tcPr>
          <w:p w14:paraId="1BEE3691" w14:textId="6F2258FB" w:rsidR="00642A2E" w:rsidRPr="00AC52B3" w:rsidRDefault="0031108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  <w:r w:rsidR="00604B71">
              <w:rPr>
                <w:rFonts w:ascii="Century Gothic" w:hAnsi="Century Gothic"/>
                <w:color w:val="000000"/>
                <w:sz w:val="20"/>
                <w:szCs w:val="20"/>
              </w:rPr>
              <w:t>.0</w:t>
            </w:r>
            <w:r w:rsidR="001B0D7C">
              <w:rPr>
                <w:rFonts w:ascii="Century Gothic" w:hAnsi="Century Gothic"/>
                <w:color w:val="000000"/>
                <w:sz w:val="20"/>
                <w:szCs w:val="20"/>
              </w:rPr>
              <w:t>00 €</w:t>
            </w:r>
          </w:p>
        </w:tc>
        <w:tc>
          <w:tcPr>
            <w:tcW w:w="1304" w:type="dxa"/>
            <w:shd w:val="clear" w:color="auto" w:fill="auto"/>
          </w:tcPr>
          <w:p w14:paraId="1CB00D2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8F4642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2B3431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22102F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77CDB5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BF73EE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25009D8" w14:textId="77777777" w:rsidTr="00F4625C">
        <w:tc>
          <w:tcPr>
            <w:tcW w:w="3494" w:type="dxa"/>
            <w:shd w:val="clear" w:color="auto" w:fill="auto"/>
          </w:tcPr>
          <w:p w14:paraId="2A6FDD7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Variaciones de valor razonable en instrumentos financieros</w:t>
            </w:r>
          </w:p>
        </w:tc>
        <w:tc>
          <w:tcPr>
            <w:tcW w:w="1304" w:type="dxa"/>
            <w:shd w:val="clear" w:color="auto" w:fill="auto"/>
          </w:tcPr>
          <w:p w14:paraId="20906637" w14:textId="3E311BDD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5EAE1E1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8C5A84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1D5AE0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6D81C3D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642062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4DF2450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244810F5" w14:textId="77777777" w:rsidTr="00F4625C">
        <w:tc>
          <w:tcPr>
            <w:tcW w:w="3494" w:type="dxa"/>
            <w:shd w:val="clear" w:color="auto" w:fill="auto"/>
          </w:tcPr>
          <w:p w14:paraId="3396828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Diferencias de cambio</w:t>
            </w:r>
          </w:p>
        </w:tc>
        <w:tc>
          <w:tcPr>
            <w:tcW w:w="1304" w:type="dxa"/>
            <w:shd w:val="clear" w:color="auto" w:fill="auto"/>
          </w:tcPr>
          <w:p w14:paraId="301B4852" w14:textId="7D06C1BA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21B2374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CFE545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3F6490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2A5C469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10CFFC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5ABD1E8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12ACDBF" w14:textId="77777777" w:rsidTr="00F4625C">
        <w:tc>
          <w:tcPr>
            <w:tcW w:w="3494" w:type="dxa"/>
            <w:shd w:val="clear" w:color="auto" w:fill="auto"/>
          </w:tcPr>
          <w:p w14:paraId="7BBF558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Deterioro y resultado por enajenaciones de instrumentos financieros</w:t>
            </w:r>
          </w:p>
        </w:tc>
        <w:tc>
          <w:tcPr>
            <w:tcW w:w="1304" w:type="dxa"/>
            <w:shd w:val="clear" w:color="auto" w:fill="auto"/>
          </w:tcPr>
          <w:p w14:paraId="764103AA" w14:textId="0742F19D" w:rsidR="00642A2E" w:rsidRPr="00AC52B3" w:rsidRDefault="00317B7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3736990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49A712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3F3881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60B8803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11ACDA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1C50C1E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2025B8CA" w14:textId="77777777" w:rsidTr="00F4625C">
        <w:tc>
          <w:tcPr>
            <w:tcW w:w="3494" w:type="dxa"/>
            <w:tcBorders>
              <w:bottom w:val="single" w:sz="4" w:space="0" w:color="auto"/>
            </w:tcBorders>
            <w:shd w:val="clear" w:color="auto" w:fill="auto"/>
          </w:tcPr>
          <w:p w14:paraId="4223FFA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Impuestos sobre beneficios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7A12F59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446498D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2485B0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0CD8FD1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14:paraId="7B7294F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75C92B8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4198DB66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395B7C9A" w14:textId="77777777" w:rsidTr="00F4625C">
        <w:tc>
          <w:tcPr>
            <w:tcW w:w="3494" w:type="dxa"/>
            <w:shd w:val="clear" w:color="auto" w:fill="E0E0E0"/>
          </w:tcPr>
          <w:p w14:paraId="622EE3F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lastRenderedPageBreak/>
              <w:t>Subtotal gastos</w:t>
            </w:r>
          </w:p>
        </w:tc>
        <w:tc>
          <w:tcPr>
            <w:tcW w:w="1304" w:type="dxa"/>
            <w:shd w:val="clear" w:color="auto" w:fill="E0E0E0"/>
          </w:tcPr>
          <w:p w14:paraId="3BEC589E" w14:textId="2A2094FF" w:rsidR="00642A2E" w:rsidRPr="00AC52B3" w:rsidRDefault="0031108A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83</w:t>
            </w:r>
            <w:r w:rsidR="00317B7A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.</w:t>
            </w:r>
            <w:r w:rsidR="00604B7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000 €</w:t>
            </w:r>
          </w:p>
        </w:tc>
        <w:tc>
          <w:tcPr>
            <w:tcW w:w="1304" w:type="dxa"/>
            <w:shd w:val="clear" w:color="auto" w:fill="E0E0E0"/>
          </w:tcPr>
          <w:p w14:paraId="75106FB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129B139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624BDD7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14:paraId="137C65B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2655FF0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4C24C30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642A2E" w:rsidRPr="00AC52B3" w14:paraId="73FCA489" w14:textId="77777777" w:rsidTr="00F4625C">
        <w:tc>
          <w:tcPr>
            <w:tcW w:w="3494" w:type="dxa"/>
            <w:shd w:val="clear" w:color="auto" w:fill="auto"/>
          </w:tcPr>
          <w:p w14:paraId="05C7E03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Adquisiciones de Inmovilizado (excepto Bienes Patrimonio Histórico)</w:t>
            </w:r>
          </w:p>
        </w:tc>
        <w:tc>
          <w:tcPr>
            <w:tcW w:w="1304" w:type="dxa"/>
            <w:shd w:val="clear" w:color="auto" w:fill="auto"/>
          </w:tcPr>
          <w:p w14:paraId="5FF231CA" w14:textId="5D43FCD5" w:rsidR="00642A2E" w:rsidRPr="00AC52B3" w:rsidRDefault="001B0D7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696D03F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63E4F6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F7839F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254B0F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616C84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30E3B1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67C69CF6" w14:textId="77777777" w:rsidTr="00F4625C">
        <w:tc>
          <w:tcPr>
            <w:tcW w:w="3494" w:type="dxa"/>
            <w:shd w:val="clear" w:color="auto" w:fill="auto"/>
          </w:tcPr>
          <w:p w14:paraId="3E40FFC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Adquisiciones Bienes Patrimonio Histórico</w:t>
            </w:r>
          </w:p>
        </w:tc>
        <w:tc>
          <w:tcPr>
            <w:tcW w:w="1304" w:type="dxa"/>
            <w:shd w:val="clear" w:color="auto" w:fill="auto"/>
          </w:tcPr>
          <w:p w14:paraId="5EA221D4" w14:textId="14476168" w:rsidR="00642A2E" w:rsidRPr="00AC52B3" w:rsidRDefault="001B0D7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0CF8B15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BB8ED1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06D517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3CDA491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D321C6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67814E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5C97EB02" w14:textId="77777777" w:rsidTr="00F4625C">
        <w:tc>
          <w:tcPr>
            <w:tcW w:w="3494" w:type="dxa"/>
            <w:tcBorders>
              <w:bottom w:val="single" w:sz="4" w:space="0" w:color="auto"/>
            </w:tcBorders>
            <w:shd w:val="clear" w:color="auto" w:fill="auto"/>
          </w:tcPr>
          <w:p w14:paraId="4980684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Cancelación deuda no comercial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5E2E3121" w14:textId="11708716" w:rsidR="00642A2E" w:rsidRPr="00AC52B3" w:rsidRDefault="001B0D7C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D1FB30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3424E16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05E8D510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14:paraId="50427EB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203D2E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07BF9A8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14:paraId="5440C040" w14:textId="77777777" w:rsidTr="00F4625C">
        <w:tc>
          <w:tcPr>
            <w:tcW w:w="3494" w:type="dxa"/>
            <w:shd w:val="clear" w:color="auto" w:fill="E0E0E0"/>
          </w:tcPr>
          <w:p w14:paraId="4B1F8DE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Subtotal inversiones</w:t>
            </w:r>
          </w:p>
        </w:tc>
        <w:tc>
          <w:tcPr>
            <w:tcW w:w="1304" w:type="dxa"/>
            <w:shd w:val="clear" w:color="auto" w:fill="E0E0E0"/>
          </w:tcPr>
          <w:p w14:paraId="1492EEFF" w14:textId="3C3CCBB5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E0E0E0"/>
          </w:tcPr>
          <w:p w14:paraId="63E76295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3EBDE5F1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162B130A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14:paraId="0D861AD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6CC1348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4B09DBC4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642A2E" w:rsidRPr="00AC52B3" w14:paraId="4AF4789B" w14:textId="77777777" w:rsidTr="00F4625C">
        <w:tc>
          <w:tcPr>
            <w:tcW w:w="3494" w:type="dxa"/>
            <w:shd w:val="clear" w:color="auto" w:fill="E0E0E0"/>
          </w:tcPr>
          <w:p w14:paraId="531C2D1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RECURSOS EMPLEADOS</w:t>
            </w:r>
          </w:p>
        </w:tc>
        <w:tc>
          <w:tcPr>
            <w:tcW w:w="1304" w:type="dxa"/>
            <w:shd w:val="clear" w:color="auto" w:fill="E0E0E0"/>
          </w:tcPr>
          <w:p w14:paraId="7AFBB7E1" w14:textId="01A974F5" w:rsidR="00642A2E" w:rsidRPr="00AC52B3" w:rsidRDefault="00483C98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83</w:t>
            </w:r>
            <w:r w:rsidR="00604B7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.000 €</w:t>
            </w:r>
          </w:p>
        </w:tc>
        <w:tc>
          <w:tcPr>
            <w:tcW w:w="1304" w:type="dxa"/>
            <w:shd w:val="clear" w:color="auto" w:fill="E0E0E0"/>
          </w:tcPr>
          <w:p w14:paraId="25CA26B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573C8E4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492C0CE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14:paraId="39F87142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14:paraId="0B1DBB4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0EA7805F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1FC39FB6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2ED2D4F2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  <w:sectPr w:rsidR="00642A2E" w:rsidRPr="00870861" w:rsidSect="00A16D2F">
          <w:pgSz w:w="16842" w:h="11904" w:orient="landscape" w:code="9"/>
          <w:pgMar w:top="1701" w:right="1701" w:bottom="1701" w:left="1701" w:header="720" w:footer="720" w:gutter="0"/>
          <w:cols w:space="708"/>
          <w:docGrid w:linePitch="326"/>
        </w:sectPr>
      </w:pPr>
    </w:p>
    <w:p w14:paraId="69401ADC" w14:textId="77777777" w:rsidR="00642A2E" w:rsidRPr="00870861" w:rsidRDefault="00642A2E" w:rsidP="0064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 xml:space="preserve">3.- PREVISIÓN DE RECURSOS ECONÓMICOS A OBTENER POR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14:paraId="5B5346AF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24CB7C78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2D72D9B7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3.1) Previsión de ingresos a obtener por la fundación.</w:t>
      </w:r>
    </w:p>
    <w:p w14:paraId="2A171E51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642A2E" w:rsidRPr="00AC52B3" w14:paraId="167B5C51" w14:textId="77777777" w:rsidTr="00F4625C">
        <w:tc>
          <w:tcPr>
            <w:tcW w:w="5508" w:type="dxa"/>
            <w:shd w:val="clear" w:color="auto" w:fill="E0E0E0"/>
          </w:tcPr>
          <w:p w14:paraId="53F2E54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INGRESOS</w:t>
            </w:r>
          </w:p>
        </w:tc>
        <w:tc>
          <w:tcPr>
            <w:tcW w:w="2280" w:type="dxa"/>
            <w:shd w:val="clear" w:color="auto" w:fill="E0E0E0"/>
          </w:tcPr>
          <w:p w14:paraId="285315E3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Importe total</w:t>
            </w:r>
          </w:p>
        </w:tc>
      </w:tr>
      <w:tr w:rsidR="00642A2E" w:rsidRPr="00AC52B3" w14:paraId="531F596E" w14:textId="77777777" w:rsidTr="00F4625C">
        <w:tc>
          <w:tcPr>
            <w:tcW w:w="5508" w:type="dxa"/>
            <w:shd w:val="clear" w:color="auto" w:fill="auto"/>
          </w:tcPr>
          <w:p w14:paraId="1591416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Rentas y otros ingresos derivados del patrimonio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086EC2E" w14:textId="0A6A4EB2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</w:tr>
      <w:tr w:rsidR="00642A2E" w:rsidRPr="00AC52B3" w14:paraId="7BB51AF1" w14:textId="77777777" w:rsidTr="00F4625C">
        <w:tc>
          <w:tcPr>
            <w:tcW w:w="5508" w:type="dxa"/>
            <w:shd w:val="clear" w:color="auto" w:fill="auto"/>
          </w:tcPr>
          <w:p w14:paraId="74B6BE0E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Ventas y prestaciones de servicios de las actividades propias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1A61660" w14:textId="1319E164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240.000 €</w:t>
            </w:r>
            <w:r w:rsidR="00C71F5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(80.000 VISITAS</w:t>
            </w:r>
            <w:r w:rsidR="00A8238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 3€ entrada</w:t>
            </w:r>
            <w:r w:rsidR="00C71F57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</w:tr>
      <w:tr w:rsidR="00642A2E" w:rsidRPr="00AC52B3" w14:paraId="590C4304" w14:textId="77777777" w:rsidTr="00F4625C">
        <w:tc>
          <w:tcPr>
            <w:tcW w:w="5508" w:type="dxa"/>
            <w:shd w:val="clear" w:color="auto" w:fill="auto"/>
          </w:tcPr>
          <w:p w14:paraId="6DD786FC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Ingresos ordinarios de las actividades mercantiles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0626012" w14:textId="2B59BC5C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</w:tr>
      <w:tr w:rsidR="00642A2E" w:rsidRPr="00AC52B3" w14:paraId="0DA518BE" w14:textId="77777777" w:rsidTr="00F4625C">
        <w:tc>
          <w:tcPr>
            <w:tcW w:w="5508" w:type="dxa"/>
            <w:shd w:val="clear" w:color="auto" w:fill="auto"/>
          </w:tcPr>
          <w:p w14:paraId="4673DE4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Subvenciones del sector público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623FCC6" w14:textId="0AA880BE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216.000 €</w:t>
            </w:r>
            <w:r w:rsidR="00A8238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71F57">
              <w:rPr>
                <w:rFonts w:ascii="Century Gothic" w:hAnsi="Century Gothic"/>
                <w:color w:val="000000"/>
                <w:sz w:val="20"/>
                <w:szCs w:val="20"/>
              </w:rPr>
              <w:t>(</w:t>
            </w:r>
            <w:r w:rsidR="00A82388">
              <w:rPr>
                <w:rFonts w:ascii="Century Gothic" w:hAnsi="Century Gothic"/>
                <w:color w:val="000000"/>
                <w:sz w:val="20"/>
                <w:szCs w:val="20"/>
              </w:rPr>
              <w:t>50% pedido</w:t>
            </w:r>
            <w:r w:rsidR="00C71F57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</w:tr>
      <w:tr w:rsidR="00642A2E" w:rsidRPr="00AC52B3" w14:paraId="24609F4F" w14:textId="77777777" w:rsidTr="00F4625C">
        <w:tc>
          <w:tcPr>
            <w:tcW w:w="5508" w:type="dxa"/>
            <w:shd w:val="clear" w:color="auto" w:fill="auto"/>
          </w:tcPr>
          <w:p w14:paraId="11B2D83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Aportaciones privadas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51D6962" w14:textId="5CD890AB" w:rsidR="00642A2E" w:rsidRPr="00AC52B3" w:rsidRDefault="00D2149F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15.000 €</w:t>
            </w:r>
          </w:p>
        </w:tc>
      </w:tr>
      <w:tr w:rsidR="00642A2E" w:rsidRPr="00AC52B3" w14:paraId="0D44A2DA" w14:textId="77777777" w:rsidTr="00F4625C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14:paraId="29CC50D9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Otros tipos de ingresos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662AF" w14:textId="2C9BEA04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</w:tr>
      <w:tr w:rsidR="00642A2E" w:rsidRPr="00AC52B3" w14:paraId="55554214" w14:textId="77777777" w:rsidTr="00F4625C">
        <w:tc>
          <w:tcPr>
            <w:tcW w:w="5508" w:type="dxa"/>
            <w:shd w:val="clear" w:color="auto" w:fill="E0E0E0"/>
          </w:tcPr>
          <w:p w14:paraId="1D283F6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INGRESOS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14:paraId="2C15A485" w14:textId="53442CA3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471.000 €</w:t>
            </w:r>
          </w:p>
        </w:tc>
      </w:tr>
    </w:tbl>
    <w:p w14:paraId="42D4E935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7D037E53" w14:textId="77777777"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b w:val="0"/>
          <w:i w:val="0"/>
          <w:sz w:val="20"/>
          <w:szCs w:val="20"/>
          <w:lang w:val="es-ES"/>
        </w:rPr>
      </w:pPr>
    </w:p>
    <w:p w14:paraId="0A1241D3" w14:textId="77777777"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  <w:r w:rsidRPr="00870861">
        <w:rPr>
          <w:rFonts w:ascii="Century Gothic" w:hAnsi="Century Gothic"/>
          <w:i w:val="0"/>
          <w:sz w:val="20"/>
          <w:szCs w:val="20"/>
          <w:lang w:val="es-ES"/>
        </w:rPr>
        <w:t>3.2) Previsión de otros recursos económicos a obtener por la fundación.</w:t>
      </w:r>
    </w:p>
    <w:p w14:paraId="7973DEF1" w14:textId="77777777"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642A2E" w:rsidRPr="00AC52B3" w14:paraId="2417C344" w14:textId="77777777" w:rsidTr="00F4625C">
        <w:tc>
          <w:tcPr>
            <w:tcW w:w="5508" w:type="dxa"/>
            <w:shd w:val="clear" w:color="auto" w:fill="E0E0E0"/>
          </w:tcPr>
          <w:p w14:paraId="6D3CB29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OTROS RECURSOS</w:t>
            </w:r>
          </w:p>
        </w:tc>
        <w:tc>
          <w:tcPr>
            <w:tcW w:w="2280" w:type="dxa"/>
            <w:shd w:val="clear" w:color="auto" w:fill="E0E0E0"/>
          </w:tcPr>
          <w:p w14:paraId="4C9C528D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Importe total</w:t>
            </w:r>
          </w:p>
        </w:tc>
      </w:tr>
      <w:tr w:rsidR="00642A2E" w:rsidRPr="00AC52B3" w14:paraId="79A1100B" w14:textId="77777777" w:rsidTr="00F4625C">
        <w:tc>
          <w:tcPr>
            <w:tcW w:w="5508" w:type="dxa"/>
            <w:shd w:val="clear" w:color="auto" w:fill="auto"/>
          </w:tcPr>
          <w:p w14:paraId="3EAACB97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Deudas contraídas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9512910" w14:textId="11214555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</w:tr>
      <w:tr w:rsidR="00642A2E" w:rsidRPr="00AC52B3" w14:paraId="19A322F9" w14:textId="77777777" w:rsidTr="00F4625C">
        <w:tc>
          <w:tcPr>
            <w:tcW w:w="5508" w:type="dxa"/>
            <w:shd w:val="clear" w:color="auto" w:fill="auto"/>
          </w:tcPr>
          <w:p w14:paraId="32F16FE8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Otras obligaciones financieras asumidas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35EDF22" w14:textId="446D9B6E" w:rsidR="00642A2E" w:rsidRPr="00AC52B3" w:rsidRDefault="00604B71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</w:tc>
      </w:tr>
      <w:tr w:rsidR="00642A2E" w:rsidRPr="00AC52B3" w14:paraId="44FD8D3B" w14:textId="77777777" w:rsidTr="00F4625C">
        <w:tc>
          <w:tcPr>
            <w:tcW w:w="5508" w:type="dxa"/>
            <w:shd w:val="clear" w:color="auto" w:fill="E0E0E0"/>
          </w:tcPr>
          <w:p w14:paraId="22817B9B" w14:textId="77777777"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OTROS RECURSOS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14:paraId="5C6FB848" w14:textId="0B9D698B" w:rsidR="00642A2E" w:rsidRPr="00AC52B3" w:rsidRDefault="00784755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4E1FD990" w14:textId="77777777"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</w:p>
    <w:p w14:paraId="36EA4DF1" w14:textId="77777777" w:rsidR="00642A2E" w:rsidRPr="00870861" w:rsidRDefault="00642A2E" w:rsidP="00642A2E">
      <w:pPr>
        <w:spacing w:line="276" w:lineRule="auto"/>
        <w:rPr>
          <w:rFonts w:ascii="Century Gothic" w:hAnsi="Century Gothic"/>
        </w:rPr>
      </w:pPr>
    </w:p>
    <w:p w14:paraId="55BCEE37" w14:textId="77777777" w:rsidR="00642A2E" w:rsidRPr="00646AD6" w:rsidRDefault="00642A2E" w:rsidP="00642A2E">
      <w:pPr>
        <w:spacing w:line="276" w:lineRule="auto"/>
        <w:rPr>
          <w:rFonts w:ascii="Verdana" w:eastAsia="Times New Roman" w:hAnsi="Verdana" w:cs="Tahoma"/>
          <w:color w:val="000000"/>
          <w:lang w:val="es-ES"/>
        </w:rPr>
      </w:pPr>
    </w:p>
    <w:p w14:paraId="4C0BA1C0" w14:textId="77777777" w:rsidR="00430514" w:rsidRDefault="00430514"/>
    <w:sectPr w:rsidR="00430514" w:rsidSect="001D52D8">
      <w:headerReference w:type="default" r:id="rId8"/>
      <w:footerReference w:type="default" r:id="rId9"/>
      <w:pgSz w:w="11906" w:h="16838"/>
      <w:pgMar w:top="56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39AD8" w14:textId="77777777" w:rsidR="0089197A" w:rsidRDefault="0089197A" w:rsidP="00642A2E">
      <w:r>
        <w:separator/>
      </w:r>
    </w:p>
  </w:endnote>
  <w:endnote w:type="continuationSeparator" w:id="0">
    <w:p w14:paraId="1578A915" w14:textId="77777777" w:rsidR="0089197A" w:rsidRDefault="0089197A" w:rsidP="0064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E92C" w14:textId="77777777" w:rsidR="00322A14" w:rsidRDefault="00732355" w:rsidP="00C82F7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FD0BE2" w14:textId="77777777" w:rsidR="00322A14" w:rsidRDefault="00245756" w:rsidP="003B7A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9DB82" w14:textId="77777777" w:rsidR="00322A14" w:rsidRPr="00870861" w:rsidRDefault="00732355" w:rsidP="00C82F74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18"/>
        <w:szCs w:val="18"/>
      </w:rPr>
    </w:pPr>
    <w:r w:rsidRPr="00870861">
      <w:rPr>
        <w:rStyle w:val="Nmerodepgina"/>
        <w:rFonts w:ascii="Century Gothic" w:hAnsi="Century Gothic"/>
        <w:sz w:val="18"/>
        <w:szCs w:val="18"/>
      </w:rPr>
      <w:fldChar w:fldCharType="begin"/>
    </w:r>
    <w:r w:rsidRPr="00870861">
      <w:rPr>
        <w:rStyle w:val="Nmerodepgina"/>
        <w:rFonts w:ascii="Century Gothic" w:hAnsi="Century Gothic"/>
        <w:sz w:val="18"/>
        <w:szCs w:val="18"/>
      </w:rPr>
      <w:instrText xml:space="preserve">PAGE  </w:instrText>
    </w:r>
    <w:r w:rsidRPr="00870861">
      <w:rPr>
        <w:rStyle w:val="Nmerodepgina"/>
        <w:rFonts w:ascii="Century Gothic" w:hAnsi="Century Gothic"/>
        <w:sz w:val="18"/>
        <w:szCs w:val="18"/>
      </w:rPr>
      <w:fldChar w:fldCharType="separate"/>
    </w:r>
    <w:r w:rsidR="001D45E7">
      <w:rPr>
        <w:rStyle w:val="Nmerodepgina"/>
        <w:rFonts w:ascii="Century Gothic" w:hAnsi="Century Gothic"/>
        <w:noProof/>
        <w:sz w:val="18"/>
        <w:szCs w:val="18"/>
      </w:rPr>
      <w:t>4</w:t>
    </w:r>
    <w:r w:rsidRPr="00870861">
      <w:rPr>
        <w:rStyle w:val="Nmerodepgina"/>
        <w:rFonts w:ascii="Century Gothic" w:hAnsi="Century Gothic"/>
        <w:sz w:val="18"/>
        <w:szCs w:val="18"/>
      </w:rPr>
      <w:fldChar w:fldCharType="end"/>
    </w:r>
  </w:p>
  <w:p w14:paraId="7756C81D" w14:textId="77777777" w:rsidR="00322A14" w:rsidRDefault="00245756" w:rsidP="003B7A9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010377"/>
      <w:docPartObj>
        <w:docPartGallery w:val="Page Numbers (Bottom of Page)"/>
        <w:docPartUnique/>
      </w:docPartObj>
    </w:sdtPr>
    <w:sdtEndPr/>
    <w:sdtContent>
      <w:p w14:paraId="6C93F4D5" w14:textId="77777777" w:rsidR="00451D08" w:rsidRDefault="0073235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64B" w:rsidRPr="0014764B">
          <w:rPr>
            <w:noProof/>
            <w:lang w:val="es-ES"/>
          </w:rPr>
          <w:t>5</w:t>
        </w:r>
        <w:r>
          <w:fldChar w:fldCharType="end"/>
        </w:r>
      </w:p>
    </w:sdtContent>
  </w:sdt>
  <w:p w14:paraId="03247458" w14:textId="77777777" w:rsidR="00451D08" w:rsidRDefault="002457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66B7" w14:textId="77777777" w:rsidR="0089197A" w:rsidRDefault="0089197A" w:rsidP="00642A2E">
      <w:r>
        <w:separator/>
      </w:r>
    </w:p>
  </w:footnote>
  <w:footnote w:type="continuationSeparator" w:id="0">
    <w:p w14:paraId="1F78676D" w14:textId="77777777" w:rsidR="0089197A" w:rsidRDefault="0089197A" w:rsidP="0064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E215" w14:textId="77777777" w:rsidR="00812080" w:rsidRDefault="00245756" w:rsidP="00812080">
    <w:pPr>
      <w:pStyle w:val="Encabezado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2E"/>
    <w:rsid w:val="000D733D"/>
    <w:rsid w:val="0014764B"/>
    <w:rsid w:val="001753E4"/>
    <w:rsid w:val="001B0D7C"/>
    <w:rsid w:val="001D45E7"/>
    <w:rsid w:val="001F1802"/>
    <w:rsid w:val="00245756"/>
    <w:rsid w:val="00257A18"/>
    <w:rsid w:val="0031108A"/>
    <w:rsid w:val="00317B7A"/>
    <w:rsid w:val="00430514"/>
    <w:rsid w:val="00444028"/>
    <w:rsid w:val="00483C98"/>
    <w:rsid w:val="00604B71"/>
    <w:rsid w:val="00642A2E"/>
    <w:rsid w:val="0066734E"/>
    <w:rsid w:val="006B4FB8"/>
    <w:rsid w:val="00732355"/>
    <w:rsid w:val="00784755"/>
    <w:rsid w:val="0089197A"/>
    <w:rsid w:val="00A82388"/>
    <w:rsid w:val="00BB7C2F"/>
    <w:rsid w:val="00BF6C5C"/>
    <w:rsid w:val="00C71F57"/>
    <w:rsid w:val="00D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33A4AD9B"/>
  <w15:chartTrackingRefBased/>
  <w15:docId w15:val="{8369454A-29F3-4AB1-A62B-DDEACCA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A2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A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A2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642A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2A2E"/>
    <w:rPr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642A2E"/>
    <w:pPr>
      <w:spacing w:before="120" w:after="120"/>
      <w:jc w:val="center"/>
    </w:pPr>
    <w:rPr>
      <w:rFonts w:ascii="Arial" w:eastAsia="Times New Roman" w:hAnsi="Arial" w:cs="Times New Roman"/>
      <w:b/>
      <w:bCs/>
      <w:i/>
      <w:iCs/>
      <w:sz w:val="32"/>
      <w:lang w:eastAsia="es-ES"/>
    </w:rPr>
  </w:style>
  <w:style w:type="character" w:customStyle="1" w:styleId="SubttuloCar">
    <w:name w:val="Subtítulo Car"/>
    <w:basedOn w:val="Fuentedeprrafopredeter"/>
    <w:link w:val="Subttulo"/>
    <w:rsid w:val="00642A2E"/>
    <w:rPr>
      <w:rFonts w:ascii="Arial" w:eastAsia="Times New Roman" w:hAnsi="Arial" w:cs="Times New Roman"/>
      <w:b/>
      <w:bCs/>
      <w:i/>
      <w:iCs/>
      <w:sz w:val="32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2A2E"/>
    <w:pPr>
      <w:jc w:val="center"/>
    </w:pPr>
    <w:rPr>
      <w:rFonts w:ascii="Verdana" w:eastAsia="Times New Roman" w:hAnsi="Verdana" w:cs="Times New Roman"/>
      <w:b/>
      <w:bCs/>
      <w:sz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2A2E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styleId="Nmerodepgina">
    <w:name w:val="page number"/>
    <w:basedOn w:val="Fuentedeprrafopredeter"/>
    <w:rsid w:val="00642A2E"/>
  </w:style>
  <w:style w:type="paragraph" w:styleId="Textodeglobo">
    <w:name w:val="Balloon Text"/>
    <w:basedOn w:val="Normal"/>
    <w:link w:val="TextodegloboCar"/>
    <w:uiPriority w:val="99"/>
    <w:semiHidden/>
    <w:unhideWhenUsed/>
    <w:rsid w:val="002457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56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Araujo</dc:creator>
  <cp:keywords/>
  <dc:description/>
  <cp:lastModifiedBy>Administracion de Fincas</cp:lastModifiedBy>
  <cp:revision>17</cp:revision>
  <cp:lastPrinted>2025-03-27T08:05:00Z</cp:lastPrinted>
  <dcterms:created xsi:type="dcterms:W3CDTF">2024-12-03T08:49:00Z</dcterms:created>
  <dcterms:modified xsi:type="dcterms:W3CDTF">2025-03-27T08:07:00Z</dcterms:modified>
</cp:coreProperties>
</file>